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A" w:rsidRPr="004A3B1A" w:rsidRDefault="004A3B1A" w:rsidP="004A3B1A">
      <w:pPr>
        <w:spacing w:before="100" w:beforeAutospacing="1" w:after="275" w:line="250" w:lineRule="atLeast"/>
        <w:ind w:firstLine="709"/>
        <w:outlineLvl w:val="0"/>
        <w:rPr>
          <w:rFonts w:ascii="Times New Roman" w:eastAsia="Times New Roman" w:hAnsi="Times New Roman" w:cs="Times New Roman"/>
          <w:b/>
          <w:bCs/>
          <w:caps/>
          <w:color w:val="202731"/>
          <w:kern w:val="36"/>
          <w:sz w:val="24"/>
          <w:szCs w:val="24"/>
          <w:lang w:eastAsia="ru-RU"/>
        </w:rPr>
      </w:pPr>
      <w:r w:rsidRPr="004A3B1A">
        <w:rPr>
          <w:rFonts w:ascii="Times New Roman" w:eastAsia="Times New Roman" w:hAnsi="Times New Roman" w:cs="Times New Roman"/>
          <w:b/>
          <w:bCs/>
          <w:caps/>
          <w:color w:val="202731"/>
          <w:kern w:val="36"/>
          <w:sz w:val="24"/>
          <w:szCs w:val="24"/>
          <w:lang w:eastAsia="ru-RU"/>
        </w:rPr>
        <w:t>Итоговое сочинение (изложение)</w:t>
      </w:r>
    </w:p>
    <w:p w:rsidR="004A3B1A" w:rsidRPr="004A3B1A" w:rsidRDefault="004A3B1A" w:rsidP="004A3B1A">
      <w:pPr>
        <w:spacing w:after="0" w:line="336" w:lineRule="atLeast"/>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b/>
          <w:bCs/>
          <w:color w:val="1F262D"/>
          <w:sz w:val="24"/>
          <w:szCs w:val="24"/>
          <w:lang w:eastAsia="ru-RU"/>
        </w:rPr>
        <w:t>Календарь сдачи итогового сочинения (изложения) 2017-2018 учебный год </w:t>
      </w:r>
    </w:p>
    <w:p w:rsidR="004A3B1A" w:rsidRPr="004A3B1A" w:rsidRDefault="004A3B1A" w:rsidP="004A3B1A">
      <w:pPr>
        <w:spacing w:after="0" w:line="336" w:lineRule="atLeast"/>
        <w:ind w:firstLine="709"/>
        <w:rPr>
          <w:rFonts w:ascii="Times New Roman" w:eastAsia="Times New Roman" w:hAnsi="Times New Roman" w:cs="Times New Roman"/>
          <w:color w:val="1F262D"/>
          <w:sz w:val="24"/>
          <w:szCs w:val="24"/>
          <w:lang w:eastAsia="ru-RU"/>
        </w:rPr>
      </w:pPr>
    </w:p>
    <w:tbl>
      <w:tblPr>
        <w:tblW w:w="5000" w:type="pct"/>
        <w:tblCellMar>
          <w:left w:w="0" w:type="dxa"/>
          <w:right w:w="0" w:type="dxa"/>
        </w:tblCellMar>
        <w:tblLook w:val="04A0"/>
      </w:tblPr>
      <w:tblGrid>
        <w:gridCol w:w="3975"/>
        <w:gridCol w:w="2928"/>
        <w:gridCol w:w="2928"/>
      </w:tblGrid>
      <w:tr w:rsidR="004A3B1A" w:rsidRPr="004A3B1A" w:rsidTr="004A3B1A">
        <w:tc>
          <w:tcPr>
            <w:tcW w:w="0" w:type="auto"/>
            <w:tcBorders>
              <w:top w:val="single" w:sz="4" w:space="0" w:color="A9ABAD"/>
              <w:left w:val="single" w:sz="4" w:space="0" w:color="A9ABAD"/>
              <w:bottom w:val="single" w:sz="4" w:space="0" w:color="A9ABAD"/>
              <w:right w:val="single" w:sz="4" w:space="0" w:color="A9ABAD"/>
            </w:tcBorders>
            <w:shd w:val="clear" w:color="auto" w:fill="FFFFFF"/>
            <w:tcMar>
              <w:top w:w="200" w:type="dxa"/>
              <w:left w:w="238" w:type="dxa"/>
              <w:bottom w:w="200" w:type="dxa"/>
              <w:right w:w="238" w:type="dxa"/>
            </w:tcMar>
            <w:hideMark/>
          </w:tcPr>
          <w:p w:rsidR="004A3B1A" w:rsidRPr="004A3B1A" w:rsidRDefault="004A3B1A" w:rsidP="004A3B1A">
            <w:pPr>
              <w:spacing w:after="0" w:line="240" w:lineRule="auto"/>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b/>
                <w:bCs/>
                <w:color w:val="1F262D"/>
                <w:sz w:val="24"/>
                <w:szCs w:val="24"/>
                <w:lang w:eastAsia="ru-RU"/>
              </w:rPr>
              <w:t xml:space="preserve">Основной срок </w:t>
            </w:r>
          </w:p>
        </w:tc>
        <w:tc>
          <w:tcPr>
            <w:tcW w:w="0" w:type="auto"/>
            <w:gridSpan w:val="2"/>
            <w:tcBorders>
              <w:top w:val="single" w:sz="4" w:space="0" w:color="A9ABAD"/>
              <w:left w:val="single" w:sz="4" w:space="0" w:color="A9ABAD"/>
              <w:bottom w:val="single" w:sz="4" w:space="0" w:color="A9ABAD"/>
              <w:right w:val="single" w:sz="4" w:space="0" w:color="A9ABAD"/>
            </w:tcBorders>
            <w:shd w:val="clear" w:color="auto" w:fill="FFFFFF"/>
            <w:tcMar>
              <w:top w:w="200" w:type="dxa"/>
              <w:left w:w="238" w:type="dxa"/>
              <w:bottom w:w="200" w:type="dxa"/>
              <w:right w:w="238" w:type="dxa"/>
            </w:tcMar>
            <w:hideMark/>
          </w:tcPr>
          <w:p w:rsidR="004A3B1A" w:rsidRPr="004A3B1A" w:rsidRDefault="004A3B1A" w:rsidP="004A3B1A">
            <w:pPr>
              <w:spacing w:after="0" w:line="240" w:lineRule="auto"/>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b/>
                <w:bCs/>
                <w:color w:val="1F262D"/>
                <w:sz w:val="24"/>
                <w:szCs w:val="24"/>
                <w:lang w:eastAsia="ru-RU"/>
              </w:rPr>
              <w:t xml:space="preserve">Дополнительные сроки </w:t>
            </w:r>
          </w:p>
        </w:tc>
      </w:tr>
      <w:tr w:rsidR="004A3B1A" w:rsidRPr="004A3B1A" w:rsidTr="004A3B1A">
        <w:tc>
          <w:tcPr>
            <w:tcW w:w="0" w:type="auto"/>
            <w:tcBorders>
              <w:top w:val="single" w:sz="4" w:space="0" w:color="A9ABAD"/>
              <w:left w:val="single" w:sz="4" w:space="0" w:color="A9ABAD"/>
              <w:bottom w:val="single" w:sz="4" w:space="0" w:color="A9ABAD"/>
              <w:right w:val="single" w:sz="4" w:space="0" w:color="A9ABAD"/>
            </w:tcBorders>
            <w:shd w:val="clear" w:color="auto" w:fill="F2F2F2"/>
            <w:tcMar>
              <w:top w:w="200" w:type="dxa"/>
              <w:left w:w="238" w:type="dxa"/>
              <w:bottom w:w="200" w:type="dxa"/>
              <w:right w:w="238" w:type="dxa"/>
            </w:tcMar>
            <w:hideMark/>
          </w:tcPr>
          <w:p w:rsidR="004A3B1A" w:rsidRPr="004A3B1A" w:rsidRDefault="004A3B1A" w:rsidP="004A3B1A">
            <w:pPr>
              <w:spacing w:after="0" w:line="240" w:lineRule="auto"/>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06.12.2017</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200" w:type="dxa"/>
              <w:left w:w="238" w:type="dxa"/>
              <w:bottom w:w="200" w:type="dxa"/>
              <w:right w:w="238" w:type="dxa"/>
            </w:tcMar>
            <w:hideMark/>
          </w:tcPr>
          <w:p w:rsidR="004A3B1A" w:rsidRPr="004A3B1A" w:rsidRDefault="004A3B1A" w:rsidP="004A3B1A">
            <w:pPr>
              <w:spacing w:after="0" w:line="240" w:lineRule="auto"/>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07.02.2018</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200" w:type="dxa"/>
              <w:left w:w="238" w:type="dxa"/>
              <w:bottom w:w="200" w:type="dxa"/>
              <w:right w:w="238" w:type="dxa"/>
            </w:tcMar>
            <w:hideMark/>
          </w:tcPr>
          <w:p w:rsidR="004A3B1A" w:rsidRPr="004A3B1A" w:rsidRDefault="004A3B1A" w:rsidP="004A3B1A">
            <w:pPr>
              <w:spacing w:after="0" w:line="240" w:lineRule="auto"/>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16.05.2018</w:t>
            </w:r>
          </w:p>
        </w:tc>
      </w:tr>
    </w:tbl>
    <w:p w:rsidR="004A3B1A" w:rsidRPr="004A3B1A" w:rsidRDefault="004A3B1A" w:rsidP="004A3B1A">
      <w:pPr>
        <w:spacing w:after="240" w:line="336" w:lineRule="atLeast"/>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br/>
        <w:t>Вправе участвовать в дополнительные сроки:</w:t>
      </w:r>
    </w:p>
    <w:p w:rsidR="004A3B1A" w:rsidRPr="004A3B1A" w:rsidRDefault="004A3B1A" w:rsidP="004A3B1A">
      <w:pPr>
        <w:numPr>
          <w:ilvl w:val="0"/>
          <w:numId w:val="1"/>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получившие «незачет»; </w:t>
      </w:r>
    </w:p>
    <w:p w:rsidR="004A3B1A" w:rsidRPr="004A3B1A" w:rsidRDefault="004A3B1A" w:rsidP="004A3B1A">
      <w:pPr>
        <w:numPr>
          <w:ilvl w:val="0"/>
          <w:numId w:val="1"/>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4A3B1A" w:rsidRPr="004A3B1A" w:rsidRDefault="004A3B1A" w:rsidP="004A3B1A">
      <w:pPr>
        <w:numPr>
          <w:ilvl w:val="0"/>
          <w:numId w:val="1"/>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4A3B1A" w:rsidRPr="004A3B1A" w:rsidRDefault="004A3B1A" w:rsidP="004A3B1A">
      <w:pPr>
        <w:numPr>
          <w:ilvl w:val="0"/>
          <w:numId w:val="1"/>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4A3B1A" w:rsidRPr="004A3B1A" w:rsidRDefault="004A3B1A" w:rsidP="004A3B1A">
      <w:pPr>
        <w:spacing w:after="240" w:line="336" w:lineRule="atLeast"/>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b/>
          <w:bCs/>
          <w:color w:val="1F262D"/>
          <w:sz w:val="24"/>
          <w:szCs w:val="24"/>
          <w:lang w:eastAsia="ru-RU"/>
        </w:rPr>
        <w:t>УЧАСТНИКИ ИТОГОВОГО СОЧИНЕНИЯ (ИЗЛОЖЕНИЯ)</w:t>
      </w:r>
      <w:r w:rsidRPr="004A3B1A">
        <w:rPr>
          <w:rFonts w:ascii="Times New Roman" w:eastAsia="Times New Roman" w:hAnsi="Times New Roman" w:cs="Times New Roman"/>
          <w:color w:val="1F262D"/>
          <w:sz w:val="24"/>
          <w:szCs w:val="24"/>
          <w:lang w:eastAsia="ru-RU"/>
        </w:rPr>
        <w:t xml:space="preserve">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b/>
          <w:bCs/>
          <w:color w:val="1F262D"/>
          <w:sz w:val="24"/>
          <w:szCs w:val="24"/>
          <w:lang w:eastAsia="ru-RU"/>
        </w:rPr>
        <w:t>ИТОГОВОЕ СОЧИНЕНИЕ (ИЗЛОЖЕНИЕ) КАК УСЛОВИЕ ДОПУСКА К ГИА</w:t>
      </w:r>
      <w:r w:rsidRPr="004A3B1A">
        <w:rPr>
          <w:rFonts w:ascii="Times New Roman" w:eastAsia="Times New Roman" w:hAnsi="Times New Roman" w:cs="Times New Roman"/>
          <w:color w:val="1F262D"/>
          <w:sz w:val="24"/>
          <w:szCs w:val="24"/>
          <w:lang w:eastAsia="ru-RU"/>
        </w:rPr>
        <w:t xml:space="preserve"> проводится для обучающихся XI (XII) классов, в том числе </w:t>
      </w:r>
      <w:proofErr w:type="gramStart"/>
      <w:r w:rsidRPr="004A3B1A">
        <w:rPr>
          <w:rFonts w:ascii="Times New Roman" w:eastAsia="Times New Roman" w:hAnsi="Times New Roman" w:cs="Times New Roman"/>
          <w:color w:val="1F262D"/>
          <w:sz w:val="24"/>
          <w:szCs w:val="24"/>
          <w:lang w:eastAsia="ru-RU"/>
        </w:rPr>
        <w:t>для</w:t>
      </w:r>
      <w:proofErr w:type="gramEnd"/>
      <w:r w:rsidRPr="004A3B1A">
        <w:rPr>
          <w:rFonts w:ascii="Times New Roman" w:eastAsia="Times New Roman" w:hAnsi="Times New Roman" w:cs="Times New Roman"/>
          <w:color w:val="1F262D"/>
          <w:sz w:val="24"/>
          <w:szCs w:val="24"/>
          <w:lang w:eastAsia="ru-RU"/>
        </w:rPr>
        <w:t xml:space="preserve">: </w:t>
      </w:r>
    </w:p>
    <w:p w:rsidR="004A3B1A" w:rsidRPr="004A3B1A" w:rsidRDefault="004A3B1A" w:rsidP="004A3B1A">
      <w:pPr>
        <w:numPr>
          <w:ilvl w:val="0"/>
          <w:numId w:val="2"/>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proofErr w:type="gramStart"/>
      <w:r w:rsidRPr="004A3B1A">
        <w:rPr>
          <w:rFonts w:ascii="Times New Roman" w:eastAsia="Times New Roman" w:hAnsi="Times New Roman" w:cs="Times New Roman"/>
          <w:color w:val="1F262D"/>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4A3B1A" w:rsidRPr="004A3B1A" w:rsidRDefault="004A3B1A" w:rsidP="004A3B1A">
      <w:pPr>
        <w:numPr>
          <w:ilvl w:val="0"/>
          <w:numId w:val="2"/>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proofErr w:type="gramStart"/>
      <w:r w:rsidRPr="004A3B1A">
        <w:rPr>
          <w:rFonts w:ascii="Times New Roman" w:eastAsia="Times New Roman" w:hAnsi="Times New Roman" w:cs="Times New Roman"/>
          <w:color w:val="1F262D"/>
          <w:sz w:val="24"/>
          <w:szCs w:val="24"/>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w:t>
      </w:r>
      <w:r w:rsidRPr="004A3B1A">
        <w:rPr>
          <w:rFonts w:ascii="Times New Roman" w:eastAsia="Times New Roman" w:hAnsi="Times New Roman" w:cs="Times New Roman"/>
          <w:color w:val="1F262D"/>
          <w:sz w:val="24"/>
          <w:szCs w:val="24"/>
          <w:lang w:eastAsia="ru-RU"/>
        </w:rPr>
        <w:lastRenderedPageBreak/>
        <w:t>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4A3B1A">
        <w:rPr>
          <w:rFonts w:ascii="Times New Roman" w:eastAsia="Times New Roman" w:hAnsi="Times New Roman" w:cs="Times New Roman"/>
          <w:color w:val="1F262D"/>
          <w:sz w:val="24"/>
          <w:szCs w:val="24"/>
          <w:lang w:eastAsia="ru-RU"/>
        </w:rPr>
        <w:t xml:space="preserve"> программе среднего общего образования с последующим получением аттестата о среднем общем образовании); </w:t>
      </w:r>
    </w:p>
    <w:p w:rsidR="004A3B1A" w:rsidRPr="004A3B1A" w:rsidRDefault="004A3B1A" w:rsidP="004A3B1A">
      <w:pPr>
        <w:numPr>
          <w:ilvl w:val="0"/>
          <w:numId w:val="2"/>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proofErr w:type="gramStart"/>
      <w:r w:rsidRPr="004A3B1A">
        <w:rPr>
          <w:rFonts w:ascii="Times New Roman" w:eastAsia="Times New Roman" w:hAnsi="Times New Roman" w:cs="Times New Roman"/>
          <w:color w:val="1F262D"/>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4A3B1A" w:rsidRPr="004A3B1A" w:rsidRDefault="004A3B1A" w:rsidP="004A3B1A">
      <w:pPr>
        <w:numPr>
          <w:ilvl w:val="0"/>
          <w:numId w:val="2"/>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4A3B1A" w:rsidRPr="004A3B1A" w:rsidRDefault="004A3B1A" w:rsidP="004A3B1A">
      <w:pPr>
        <w:spacing w:after="240" w:line="336" w:lineRule="atLeast"/>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b/>
          <w:bCs/>
          <w:color w:val="1F262D"/>
          <w:sz w:val="24"/>
          <w:szCs w:val="24"/>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4A3B1A">
        <w:rPr>
          <w:rFonts w:ascii="Times New Roman" w:eastAsia="Times New Roman" w:hAnsi="Times New Roman" w:cs="Times New Roman"/>
          <w:b/>
          <w:bCs/>
          <w:color w:val="1F262D"/>
          <w:sz w:val="24"/>
          <w:szCs w:val="24"/>
          <w:lang w:eastAsia="ru-RU"/>
        </w:rPr>
        <w:t>ДЛЯ</w:t>
      </w:r>
      <w:proofErr w:type="gramEnd"/>
      <w:r w:rsidRPr="004A3B1A">
        <w:rPr>
          <w:rFonts w:ascii="Times New Roman" w:eastAsia="Times New Roman" w:hAnsi="Times New Roman" w:cs="Times New Roman"/>
          <w:b/>
          <w:bCs/>
          <w:color w:val="1F262D"/>
          <w:sz w:val="24"/>
          <w:szCs w:val="24"/>
          <w:lang w:eastAsia="ru-RU"/>
        </w:rPr>
        <w:t xml:space="preserve">: </w:t>
      </w:r>
    </w:p>
    <w:p w:rsidR="004A3B1A" w:rsidRPr="004A3B1A" w:rsidRDefault="004A3B1A" w:rsidP="004A3B1A">
      <w:pPr>
        <w:numPr>
          <w:ilvl w:val="0"/>
          <w:numId w:val="3"/>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4A3B1A" w:rsidRPr="004A3B1A" w:rsidRDefault="004A3B1A" w:rsidP="004A3B1A">
      <w:pPr>
        <w:numPr>
          <w:ilvl w:val="0"/>
          <w:numId w:val="3"/>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4A3B1A" w:rsidRPr="004A3B1A" w:rsidRDefault="004A3B1A" w:rsidP="004A3B1A">
      <w:pPr>
        <w:numPr>
          <w:ilvl w:val="0"/>
          <w:numId w:val="3"/>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лиц, обучающихся по образовательным программам среднего профессионального образования; </w:t>
      </w:r>
    </w:p>
    <w:p w:rsidR="004A3B1A" w:rsidRPr="004A3B1A" w:rsidRDefault="004A3B1A" w:rsidP="004A3B1A">
      <w:pPr>
        <w:numPr>
          <w:ilvl w:val="0"/>
          <w:numId w:val="3"/>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лиц, получающих среднее общее образование в иностранных образовательных организациях; </w:t>
      </w:r>
    </w:p>
    <w:p w:rsidR="004A3B1A" w:rsidRPr="004A3B1A" w:rsidRDefault="004A3B1A" w:rsidP="004A3B1A">
      <w:pPr>
        <w:numPr>
          <w:ilvl w:val="0"/>
          <w:numId w:val="3"/>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4A3B1A" w:rsidRPr="004A3B1A" w:rsidRDefault="004A3B1A" w:rsidP="004A3B1A">
      <w:pPr>
        <w:spacing w:after="240" w:line="336" w:lineRule="atLeast"/>
        <w:ind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b/>
          <w:bCs/>
          <w:color w:val="1F262D"/>
          <w:sz w:val="24"/>
          <w:szCs w:val="24"/>
          <w:lang w:eastAsia="ru-RU"/>
        </w:rPr>
        <w:t xml:space="preserve">ИЗЛОЖЕНИЕ ВПРАВЕ ПИСАТЬ СЛЕДУЮЩИЕ КАТЕГОРИИ ЛИЦ: </w:t>
      </w:r>
    </w:p>
    <w:p w:rsidR="004A3B1A" w:rsidRPr="004A3B1A" w:rsidRDefault="004A3B1A" w:rsidP="004A3B1A">
      <w:pPr>
        <w:numPr>
          <w:ilvl w:val="0"/>
          <w:numId w:val="4"/>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с ограниченными возможностями здоровья, дети-инвалиды и инвалиды; </w:t>
      </w:r>
    </w:p>
    <w:p w:rsidR="004A3B1A" w:rsidRPr="004A3B1A" w:rsidRDefault="004A3B1A" w:rsidP="004A3B1A">
      <w:pPr>
        <w:numPr>
          <w:ilvl w:val="0"/>
          <w:numId w:val="4"/>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r w:rsidRPr="004A3B1A">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A3B1A" w:rsidRPr="004A3B1A" w:rsidRDefault="004A3B1A" w:rsidP="004A3B1A">
      <w:pPr>
        <w:numPr>
          <w:ilvl w:val="0"/>
          <w:numId w:val="4"/>
        </w:numPr>
        <w:spacing w:before="100" w:beforeAutospacing="1" w:after="100" w:afterAutospacing="1" w:line="336" w:lineRule="atLeast"/>
        <w:ind w:left="0" w:firstLine="709"/>
        <w:rPr>
          <w:rFonts w:ascii="Times New Roman" w:eastAsia="Times New Roman" w:hAnsi="Times New Roman" w:cs="Times New Roman"/>
          <w:color w:val="1F262D"/>
          <w:sz w:val="24"/>
          <w:szCs w:val="24"/>
          <w:lang w:eastAsia="ru-RU"/>
        </w:rPr>
      </w:pPr>
      <w:proofErr w:type="gramStart"/>
      <w:r w:rsidRPr="004A3B1A">
        <w:rPr>
          <w:rFonts w:ascii="Times New Roman" w:eastAsia="Times New Roman" w:hAnsi="Times New Roman" w:cs="Times New Roman"/>
          <w:color w:val="1F262D"/>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5A062B" w:rsidRPr="004A3B1A" w:rsidRDefault="004A3B1A" w:rsidP="001B41C2">
      <w:pPr>
        <w:spacing w:after="240" w:line="336" w:lineRule="atLeast"/>
        <w:ind w:firstLine="709"/>
        <w:rPr>
          <w:rFonts w:ascii="Times New Roman" w:hAnsi="Times New Roman" w:cs="Times New Roman"/>
          <w:sz w:val="24"/>
          <w:szCs w:val="24"/>
        </w:rPr>
      </w:pPr>
      <w:proofErr w:type="gramStart"/>
      <w:r w:rsidRPr="004A3B1A">
        <w:rPr>
          <w:rFonts w:ascii="Times New Roman" w:eastAsia="Times New Roman" w:hAnsi="Times New Roman" w:cs="Times New Roman"/>
          <w:color w:val="1F262D"/>
          <w:sz w:val="24"/>
          <w:szCs w:val="24"/>
          <w:lang w:eastAsia="ru-RU"/>
        </w:rPr>
        <w:lastRenderedPageBreak/>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A3B1A">
        <w:rPr>
          <w:rFonts w:ascii="Times New Roman" w:eastAsia="Times New Roman" w:hAnsi="Times New Roman" w:cs="Times New Roman"/>
          <w:color w:val="1F262D"/>
          <w:sz w:val="24"/>
          <w:szCs w:val="24"/>
          <w:lang w:eastAsia="ru-RU"/>
        </w:rPr>
        <w:t xml:space="preserve"> </w:t>
      </w:r>
      <w:proofErr w:type="gramStart"/>
      <w:r w:rsidRPr="004A3B1A">
        <w:rPr>
          <w:rFonts w:ascii="Times New Roman" w:eastAsia="Times New Roman" w:hAnsi="Times New Roman" w:cs="Times New Roman"/>
          <w:color w:val="1F262D"/>
          <w:sz w:val="24"/>
          <w:szCs w:val="24"/>
          <w:lang w:eastAsia="ru-RU"/>
        </w:rPr>
        <w:t>России 03.02.2014, регистрационный № 31205).</w:t>
      </w:r>
      <w:proofErr w:type="gramEnd"/>
      <w:r w:rsidRPr="004A3B1A">
        <w:rPr>
          <w:rFonts w:ascii="Times New Roman" w:eastAsia="Times New Roman" w:hAnsi="Times New Roman" w:cs="Times New Roman"/>
          <w:color w:val="1F262D"/>
          <w:sz w:val="24"/>
          <w:szCs w:val="24"/>
          <w:lang w:eastAsia="ru-RU"/>
        </w:rPr>
        <w:t xml:space="preserve">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b/>
          <w:bCs/>
          <w:color w:val="1F262D"/>
          <w:sz w:val="24"/>
          <w:szCs w:val="24"/>
          <w:lang w:eastAsia="ru-RU"/>
        </w:rPr>
        <w:t xml:space="preserve">ПОРЯДОК ПОДАЧИ ЗАЯВЛЕНИЯ НА УЧАСТИЕ В ИТОГОВОМ СОЧИНЕНИИ (ИЗЛОЖЕНИИ)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Для участия в итоговом сочинении (изложении) участники подают </w:t>
      </w:r>
      <w:proofErr w:type="gramStart"/>
      <w:r w:rsidRPr="004A3B1A">
        <w:rPr>
          <w:rFonts w:ascii="Times New Roman" w:eastAsia="Times New Roman" w:hAnsi="Times New Roman" w:cs="Times New Roman"/>
          <w:color w:val="1F262D"/>
          <w:sz w:val="24"/>
          <w:szCs w:val="24"/>
          <w:lang w:eastAsia="ru-RU"/>
        </w:rPr>
        <w:t>заявление</w:t>
      </w:r>
      <w:proofErr w:type="gramEnd"/>
      <w:r w:rsidRPr="004A3B1A">
        <w:rPr>
          <w:rFonts w:ascii="Times New Roman" w:eastAsia="Times New Roman" w:hAnsi="Times New Roman" w:cs="Times New Roman"/>
          <w:color w:val="1F262D"/>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Регистрация лиц для участия по их желанию в итоговом сочинении проводится в местах, определяемых регионом.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Регистрация лиц </w:t>
      </w:r>
      <w:proofErr w:type="gramStart"/>
      <w:r w:rsidRPr="004A3B1A">
        <w:rPr>
          <w:rFonts w:ascii="Times New Roman" w:eastAsia="Times New Roman" w:hAnsi="Times New Roman" w:cs="Times New Roman"/>
          <w:color w:val="1F262D"/>
          <w:sz w:val="24"/>
          <w:szCs w:val="24"/>
          <w:lang w:eastAsia="ru-RU"/>
        </w:rPr>
        <w:t>со справкой об обучении для участия по их желанию в итоговом сочинении</w:t>
      </w:r>
      <w:proofErr w:type="gramEnd"/>
      <w:r w:rsidRPr="004A3B1A">
        <w:rPr>
          <w:rFonts w:ascii="Times New Roman" w:eastAsia="Times New Roman" w:hAnsi="Times New Roman" w:cs="Times New Roman"/>
          <w:color w:val="1F262D"/>
          <w:sz w:val="24"/>
          <w:szCs w:val="24"/>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4A3B1A">
        <w:rPr>
          <w:rFonts w:ascii="Times New Roman" w:eastAsia="Times New Roman" w:hAnsi="Times New Roman" w:cs="Times New Roman"/>
          <w:color w:val="1F262D"/>
          <w:sz w:val="24"/>
          <w:szCs w:val="24"/>
          <w:lang w:eastAsia="ru-RU"/>
        </w:rPr>
        <w:t>обучении по образцу</w:t>
      </w:r>
      <w:proofErr w:type="gramEnd"/>
      <w:r w:rsidRPr="004A3B1A">
        <w:rPr>
          <w:rFonts w:ascii="Times New Roman" w:eastAsia="Times New Roman" w:hAnsi="Times New Roman" w:cs="Times New Roman"/>
          <w:color w:val="1F262D"/>
          <w:sz w:val="24"/>
          <w:szCs w:val="24"/>
          <w:lang w:eastAsia="ru-RU"/>
        </w:rPr>
        <w:t xml:space="preserve">, самостоятельно устанавливаемому организацией, осуществляющей образовательную деятельность.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Лица, участвующие в сочинении по желанию, самостоятельно выбирают срок участия в итоговом сочинении из числа </w:t>
      </w:r>
      <w:proofErr w:type="gramStart"/>
      <w:r w:rsidRPr="004A3B1A">
        <w:rPr>
          <w:rFonts w:ascii="Times New Roman" w:eastAsia="Times New Roman" w:hAnsi="Times New Roman" w:cs="Times New Roman"/>
          <w:color w:val="1F262D"/>
          <w:sz w:val="24"/>
          <w:szCs w:val="24"/>
          <w:lang w:eastAsia="ru-RU"/>
        </w:rPr>
        <w:t>установленных</w:t>
      </w:r>
      <w:proofErr w:type="gramEnd"/>
      <w:r w:rsidRPr="004A3B1A">
        <w:rPr>
          <w:rFonts w:ascii="Times New Roman" w:eastAsia="Times New Roman" w:hAnsi="Times New Roman" w:cs="Times New Roman"/>
          <w:color w:val="1F262D"/>
          <w:sz w:val="24"/>
          <w:szCs w:val="24"/>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Выпускники прошлых лет при подаче заявления на прохождение итогового сочинения </w:t>
      </w:r>
      <w:r w:rsidRPr="004A3B1A">
        <w:rPr>
          <w:rFonts w:ascii="Times New Roman" w:eastAsia="Times New Roman" w:hAnsi="Times New Roman" w:cs="Times New Roman"/>
          <w:color w:val="1F262D"/>
          <w:sz w:val="24"/>
          <w:szCs w:val="24"/>
          <w:lang w:eastAsia="ru-RU"/>
        </w:rPr>
        <w:lastRenderedPageBreak/>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proofErr w:type="gramStart"/>
      <w:r w:rsidRPr="004A3B1A">
        <w:rPr>
          <w:rFonts w:ascii="Times New Roman" w:eastAsia="Times New Roman" w:hAnsi="Times New Roman" w:cs="Times New Roman"/>
          <w:b/>
          <w:bCs/>
          <w:color w:val="1F262D"/>
          <w:sz w:val="24"/>
          <w:szCs w:val="24"/>
          <w:lang w:eastAsia="ru-RU"/>
        </w:rPr>
        <w:t xml:space="preserve">СРОКИ И ПРОДОЛЖИТЕЛЬНОСТЬ НАПИСАНИЯ ИТОГОВОГО СОЧИНЕНИЯ (ИЗЛОЖЕНИЯ)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4A3B1A">
        <w:rPr>
          <w:rFonts w:ascii="Times New Roman" w:eastAsia="Times New Roman" w:hAnsi="Times New Roman" w:cs="Times New Roman"/>
          <w:color w:val="1F262D"/>
          <w:sz w:val="24"/>
          <w:szCs w:val="24"/>
          <w:lang w:eastAsia="ru-RU"/>
        </w:rPr>
        <w:t xml:space="preserve">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Продолжительность выполнения итогового сочинения (изложения) составляет 3 часа 55 минут (235 минут).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proofErr w:type="gramStart"/>
      <w:r w:rsidRPr="004A3B1A">
        <w:rPr>
          <w:rFonts w:ascii="Times New Roman" w:eastAsia="Times New Roman" w:hAnsi="Times New Roman" w:cs="Times New Roman"/>
          <w:b/>
          <w:bCs/>
          <w:color w:val="1F262D"/>
          <w:sz w:val="24"/>
          <w:szCs w:val="24"/>
          <w:lang w:eastAsia="ru-RU"/>
        </w:rPr>
        <w:t xml:space="preserve">ПРОВЕДЕНИЕ ИТОГОВОГО СОЧИНЕНИЯ (ИЗЛОЖЕНИЯ)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4A3B1A">
        <w:rPr>
          <w:rFonts w:ascii="Times New Roman" w:eastAsia="Times New Roman" w:hAnsi="Times New Roman" w:cs="Times New Roman"/>
          <w:color w:val="1F262D"/>
          <w:sz w:val="24"/>
          <w:szCs w:val="24"/>
          <w:lang w:eastAsia="ru-RU"/>
        </w:rPr>
        <w:t xml:space="preserve">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Итоговое сочинение (изложение) начинается в 10.00 по местному времени.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b/>
          <w:bCs/>
          <w:color w:val="1F262D"/>
          <w:sz w:val="24"/>
          <w:szCs w:val="24"/>
          <w:lang w:eastAsia="ru-RU"/>
        </w:rPr>
        <w:t xml:space="preserve">ОЗНАКОМЛЕНИЕ С РЕЗУЛЬТАТАМИ ИТОГОВОГО СОЧИНЕНИЯ (ИЗЛОЖЕНИЯ) И СРОК ДЕЙСТВИЯ ИТОГОВОГО СОЧИНЕНИЯ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w:t>
      </w:r>
      <w:r w:rsidRPr="004A3B1A">
        <w:rPr>
          <w:rFonts w:ascii="Times New Roman" w:eastAsia="Times New Roman" w:hAnsi="Times New Roman" w:cs="Times New Roman"/>
          <w:color w:val="1F262D"/>
          <w:sz w:val="24"/>
          <w:szCs w:val="24"/>
          <w:lang w:eastAsia="ru-RU"/>
        </w:rPr>
        <w:lastRenderedPageBreak/>
        <w:t xml:space="preserve">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b/>
          <w:color w:val="1F262D"/>
          <w:sz w:val="24"/>
          <w:szCs w:val="24"/>
          <w:lang w:eastAsia="ru-RU"/>
        </w:rPr>
        <w:t xml:space="preserve">Итоговое сочинение (изложение) как допуск к ГИА – бессрочно. </w:t>
      </w:r>
      <w:r w:rsidRPr="004A3B1A">
        <w:rPr>
          <w:rFonts w:ascii="Times New Roman" w:eastAsia="Times New Roman" w:hAnsi="Times New Roman" w:cs="Times New Roman"/>
          <w:b/>
          <w:color w:val="1F262D"/>
          <w:sz w:val="24"/>
          <w:szCs w:val="24"/>
          <w:lang w:eastAsia="ru-RU"/>
        </w:rPr>
        <w:br/>
      </w:r>
      <w:r w:rsidRPr="004A3B1A">
        <w:rPr>
          <w:rFonts w:ascii="Times New Roman" w:eastAsia="Times New Roman" w:hAnsi="Times New Roman" w:cs="Times New Roman"/>
          <w:b/>
          <w:color w:val="1F262D"/>
          <w:sz w:val="24"/>
          <w:szCs w:val="24"/>
          <w:lang w:eastAsia="ru-RU"/>
        </w:rPr>
        <w:br/>
      </w:r>
      <w:r w:rsidRPr="004A3B1A">
        <w:rPr>
          <w:rFonts w:ascii="Times New Roman" w:eastAsia="Times New Roman" w:hAnsi="Times New Roman" w:cs="Times New Roman"/>
          <w:color w:val="1F262D"/>
          <w:sz w:val="24"/>
          <w:szCs w:val="24"/>
          <w:lang w:eastAsia="ru-RU"/>
        </w:rPr>
        <w:t xml:space="preserve">Итоговое сочинение в случае представления его при приеме на </w:t>
      </w:r>
      <w:proofErr w:type="gramStart"/>
      <w:r w:rsidRPr="004A3B1A">
        <w:rPr>
          <w:rFonts w:ascii="Times New Roman" w:eastAsia="Times New Roman" w:hAnsi="Times New Roman" w:cs="Times New Roman"/>
          <w:color w:val="1F262D"/>
          <w:sz w:val="24"/>
          <w:szCs w:val="24"/>
          <w:lang w:eastAsia="ru-RU"/>
        </w:rPr>
        <w:t>обучение по программам</w:t>
      </w:r>
      <w:proofErr w:type="gramEnd"/>
      <w:r w:rsidRPr="004A3B1A">
        <w:rPr>
          <w:rFonts w:ascii="Times New Roman" w:eastAsia="Times New Roman" w:hAnsi="Times New Roman" w:cs="Times New Roman"/>
          <w:color w:val="1F262D"/>
          <w:sz w:val="24"/>
          <w:szCs w:val="24"/>
          <w:lang w:eastAsia="ru-RU"/>
        </w:rPr>
        <w:t xml:space="preserve">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4A3B1A">
        <w:rPr>
          <w:rFonts w:ascii="Times New Roman" w:eastAsia="Times New Roman" w:hAnsi="Times New Roman" w:cs="Times New Roman"/>
          <w:color w:val="1F262D"/>
          <w:sz w:val="24"/>
          <w:szCs w:val="24"/>
          <w:lang w:eastAsia="ru-RU"/>
        </w:rPr>
        <w:br/>
      </w:r>
      <w:r w:rsidRPr="004A3B1A">
        <w:rPr>
          <w:rFonts w:ascii="Times New Roman" w:eastAsia="Times New Roman" w:hAnsi="Times New Roman" w:cs="Times New Roman"/>
          <w:color w:val="1F262D"/>
          <w:sz w:val="24"/>
          <w:szCs w:val="24"/>
          <w:lang w:eastAsia="ru-RU"/>
        </w:rPr>
        <w:br/>
      </w:r>
    </w:p>
    <w:sectPr w:rsidR="005A062B" w:rsidRPr="004A3B1A" w:rsidSect="005A0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121"/>
    <w:multiLevelType w:val="multilevel"/>
    <w:tmpl w:val="C32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67A10"/>
    <w:multiLevelType w:val="multilevel"/>
    <w:tmpl w:val="308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E20E9"/>
    <w:multiLevelType w:val="multilevel"/>
    <w:tmpl w:val="37C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B721F"/>
    <w:multiLevelType w:val="multilevel"/>
    <w:tmpl w:val="A67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A3B1A"/>
    <w:rsid w:val="001B41C2"/>
    <w:rsid w:val="004A3B1A"/>
    <w:rsid w:val="005A0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2B"/>
  </w:style>
  <w:style w:type="paragraph" w:styleId="1">
    <w:name w:val="heading 1"/>
    <w:basedOn w:val="a"/>
    <w:link w:val="10"/>
    <w:uiPriority w:val="9"/>
    <w:qFormat/>
    <w:rsid w:val="004A3B1A"/>
    <w:pPr>
      <w:spacing w:before="100" w:beforeAutospacing="1" w:after="100" w:afterAutospacing="1" w:line="250" w:lineRule="atLeast"/>
      <w:outlineLvl w:val="0"/>
    </w:pPr>
    <w:rPr>
      <w:rFonts w:ascii="Calibri" w:eastAsia="Times New Roman" w:hAnsi="Calibri" w:cs="Calibri"/>
      <w:b/>
      <w:bCs/>
      <w:color w:val="202731"/>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B1A"/>
    <w:rPr>
      <w:rFonts w:ascii="Calibri" w:eastAsia="Times New Roman" w:hAnsi="Calibri" w:cs="Calibri"/>
      <w:b/>
      <w:bCs/>
      <w:color w:val="202731"/>
      <w:kern w:val="36"/>
      <w:sz w:val="30"/>
      <w:szCs w:val="30"/>
      <w:lang w:eastAsia="ru-RU"/>
    </w:rPr>
  </w:style>
</w:styles>
</file>

<file path=word/webSettings.xml><?xml version="1.0" encoding="utf-8"?>
<w:webSettings xmlns:r="http://schemas.openxmlformats.org/officeDocument/2006/relationships" xmlns:w="http://schemas.openxmlformats.org/wordprocessingml/2006/main">
  <w:divs>
    <w:div w:id="1793478051">
      <w:bodyDiv w:val="1"/>
      <w:marLeft w:val="0"/>
      <w:marRight w:val="0"/>
      <w:marTop w:val="0"/>
      <w:marBottom w:val="0"/>
      <w:divBdr>
        <w:top w:val="none" w:sz="0" w:space="0" w:color="auto"/>
        <w:left w:val="none" w:sz="0" w:space="0" w:color="auto"/>
        <w:bottom w:val="none" w:sz="0" w:space="0" w:color="auto"/>
        <w:right w:val="none" w:sz="0" w:space="0" w:color="auto"/>
      </w:divBdr>
      <w:divsChild>
        <w:div w:id="437599649">
          <w:marLeft w:val="0"/>
          <w:marRight w:val="0"/>
          <w:marTop w:val="0"/>
          <w:marBottom w:val="0"/>
          <w:divBdr>
            <w:top w:val="none" w:sz="0" w:space="0" w:color="auto"/>
            <w:left w:val="none" w:sz="0" w:space="0" w:color="auto"/>
            <w:bottom w:val="none" w:sz="0" w:space="0" w:color="auto"/>
            <w:right w:val="none" w:sz="0" w:space="0" w:color="auto"/>
          </w:divBdr>
          <w:divsChild>
            <w:div w:id="19889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РУНО</dc:creator>
  <cp:lastModifiedBy>РУНО</cp:lastModifiedBy>
  <cp:revision>3</cp:revision>
  <dcterms:created xsi:type="dcterms:W3CDTF">2017-10-17T00:53:00Z</dcterms:created>
  <dcterms:modified xsi:type="dcterms:W3CDTF">2017-10-17T00:58:00Z</dcterms:modified>
</cp:coreProperties>
</file>